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E074D" w:rsidRPr="00BE074D" w:rsidTr="00E0243B">
        <w:tc>
          <w:tcPr>
            <w:tcW w:w="5387" w:type="dxa"/>
            <w:hideMark/>
          </w:tcPr>
          <w:p w:rsidR="00BE074D" w:rsidRPr="00BE074D" w:rsidRDefault="00BE074D" w:rsidP="00E0243B">
            <w:pPr>
              <w:tabs>
                <w:tab w:val="left" w:pos="851"/>
              </w:tabs>
              <w:spacing w:after="0" w:line="240" w:lineRule="auto"/>
              <w:jc w:val="center"/>
              <w:rPr>
                <w:rFonts w:ascii="Times New Roman" w:hAnsi="Times New Roman"/>
                <w:sz w:val="28"/>
                <w:szCs w:val="28"/>
              </w:rPr>
            </w:pPr>
            <w:r w:rsidRPr="00BE074D">
              <w:rPr>
                <w:rFonts w:ascii="Times New Roman" w:hAnsi="Times New Roman"/>
                <w:sz w:val="28"/>
                <w:szCs w:val="28"/>
              </w:rPr>
              <w:t xml:space="preserve">ĐẢNG ỦY SỞ GIÁO DỤC VÀ ĐÀO TẠO </w:t>
            </w:r>
          </w:p>
          <w:p w:rsidR="00BE074D" w:rsidRPr="00BE074D" w:rsidRDefault="00BE074D" w:rsidP="00E0243B">
            <w:pPr>
              <w:tabs>
                <w:tab w:val="left" w:pos="851"/>
              </w:tabs>
              <w:spacing w:after="0" w:line="240" w:lineRule="auto"/>
              <w:jc w:val="center"/>
              <w:rPr>
                <w:rFonts w:ascii="Times New Roman" w:hAnsi="Times New Roman"/>
                <w:b/>
                <w:sz w:val="28"/>
                <w:szCs w:val="28"/>
              </w:rPr>
            </w:pPr>
            <w:r w:rsidRPr="00BE074D">
              <w:rPr>
                <w:rFonts w:ascii="Times New Roman" w:hAnsi="Times New Roman"/>
                <w:b/>
                <w:sz w:val="28"/>
                <w:szCs w:val="28"/>
              </w:rPr>
              <w:t xml:space="preserve">ĐẢNG ỦY TRƯỜNG CAO ĐẲNG </w:t>
            </w:r>
          </w:p>
          <w:p w:rsidR="00BE074D" w:rsidRPr="00BE074D" w:rsidRDefault="00BE074D" w:rsidP="00E0243B">
            <w:pPr>
              <w:tabs>
                <w:tab w:val="left" w:pos="851"/>
              </w:tabs>
              <w:spacing w:after="0" w:line="240" w:lineRule="auto"/>
              <w:jc w:val="center"/>
              <w:rPr>
                <w:rFonts w:ascii="Times New Roman" w:hAnsi="Times New Roman"/>
                <w:b/>
                <w:sz w:val="28"/>
                <w:szCs w:val="28"/>
              </w:rPr>
            </w:pPr>
            <w:r w:rsidRPr="00BE074D">
              <w:rPr>
                <w:rFonts w:ascii="Times New Roman" w:hAnsi="Times New Roman"/>
                <w:b/>
                <w:sz w:val="28"/>
                <w:szCs w:val="28"/>
              </w:rPr>
              <w:t>LÝ TỰ TRỌNG TP. HCM</w:t>
            </w:r>
          </w:p>
          <w:p w:rsidR="00BE074D" w:rsidRPr="00BE074D" w:rsidRDefault="00BE074D" w:rsidP="00E0243B">
            <w:pPr>
              <w:tabs>
                <w:tab w:val="left" w:pos="851"/>
              </w:tabs>
              <w:spacing w:after="0" w:line="240" w:lineRule="auto"/>
              <w:jc w:val="center"/>
              <w:rPr>
                <w:rFonts w:ascii="Times New Roman" w:hAnsi="Times New Roman"/>
                <w:sz w:val="24"/>
              </w:rPr>
            </w:pPr>
            <w:r w:rsidRPr="00BE074D">
              <w:rPr>
                <w:rFonts w:ascii="Times New Roman" w:hAnsi="Times New Roman"/>
                <w:b/>
                <w:sz w:val="25"/>
                <w:szCs w:val="25"/>
              </w:rPr>
              <w:t>*</w:t>
            </w:r>
          </w:p>
          <w:p w:rsidR="00BE074D" w:rsidRPr="00BE074D" w:rsidRDefault="00BE074D" w:rsidP="00E0243B">
            <w:pPr>
              <w:tabs>
                <w:tab w:val="left" w:pos="851"/>
              </w:tabs>
              <w:spacing w:after="0" w:line="240" w:lineRule="auto"/>
              <w:jc w:val="center"/>
              <w:rPr>
                <w:rFonts w:ascii="Times New Roman" w:hAnsi="Times New Roman"/>
                <w:sz w:val="28"/>
                <w:szCs w:val="28"/>
              </w:rPr>
            </w:pPr>
            <w:r w:rsidRPr="00BE074D">
              <w:rPr>
                <w:rFonts w:ascii="Times New Roman" w:hAnsi="Times New Roman"/>
                <w:sz w:val="28"/>
                <w:szCs w:val="28"/>
              </w:rPr>
              <w:t>Số       -NQ/ĐU</w:t>
            </w:r>
          </w:p>
        </w:tc>
        <w:tc>
          <w:tcPr>
            <w:tcW w:w="5387" w:type="dxa"/>
            <w:hideMark/>
          </w:tcPr>
          <w:p w:rsidR="00BE074D" w:rsidRPr="00BE074D" w:rsidRDefault="00BE074D" w:rsidP="00E0243B">
            <w:pPr>
              <w:tabs>
                <w:tab w:val="left" w:pos="851"/>
              </w:tabs>
              <w:spacing w:line="264" w:lineRule="auto"/>
              <w:jc w:val="center"/>
              <w:rPr>
                <w:rFonts w:ascii="Times New Roman" w:hAnsi="Times New Roman"/>
                <w:b/>
                <w:sz w:val="30"/>
                <w:szCs w:val="30"/>
              </w:rPr>
            </w:pPr>
            <w:r w:rsidRPr="00BE074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5DC826CF" wp14:editId="6285BC06">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BE074D">
              <w:rPr>
                <w:rFonts w:ascii="Times New Roman" w:hAnsi="Times New Roman"/>
                <w:b/>
                <w:sz w:val="30"/>
                <w:szCs w:val="30"/>
              </w:rPr>
              <w:t>ĐẢNG CỘNG SẢN VIỆT NAM</w:t>
            </w:r>
          </w:p>
          <w:p w:rsidR="00BE074D" w:rsidRPr="00BE074D" w:rsidRDefault="00BE074D" w:rsidP="00E0243B">
            <w:pPr>
              <w:tabs>
                <w:tab w:val="left" w:pos="851"/>
              </w:tabs>
              <w:spacing w:line="264" w:lineRule="auto"/>
              <w:rPr>
                <w:rFonts w:ascii="Times New Roman" w:hAnsi="Times New Roman"/>
                <w:i/>
                <w:sz w:val="28"/>
                <w:szCs w:val="28"/>
              </w:rPr>
            </w:pPr>
            <w:r w:rsidRPr="00BE074D">
              <w:rPr>
                <w:rFonts w:ascii="Times New Roman" w:hAnsi="Times New Roman"/>
                <w:i/>
                <w:sz w:val="28"/>
                <w:szCs w:val="28"/>
              </w:rPr>
              <w:t>TP.Hồ Chí Minh, ngày    tháng 12</w:t>
            </w:r>
            <w:r w:rsidRPr="00BE074D">
              <w:rPr>
                <w:rFonts w:ascii="Times New Roman" w:hAnsi="Times New Roman"/>
                <w:i/>
                <w:sz w:val="28"/>
                <w:szCs w:val="28"/>
              </w:rPr>
              <w:t xml:space="preserve"> năm 2018</w:t>
            </w:r>
          </w:p>
        </w:tc>
      </w:tr>
    </w:tbl>
    <w:p w:rsidR="00BE074D" w:rsidRPr="00BE074D" w:rsidRDefault="00BE074D" w:rsidP="00BE074D">
      <w:pPr>
        <w:tabs>
          <w:tab w:val="left" w:pos="851"/>
        </w:tabs>
        <w:spacing w:after="0" w:line="288" w:lineRule="auto"/>
        <w:jc w:val="center"/>
        <w:rPr>
          <w:rFonts w:ascii="Times New Roman" w:hAnsi="Times New Roman"/>
          <w:b/>
          <w:sz w:val="30"/>
          <w:szCs w:val="30"/>
        </w:rPr>
      </w:pPr>
    </w:p>
    <w:p w:rsidR="00BE074D" w:rsidRPr="00BE074D" w:rsidRDefault="00BE074D" w:rsidP="00BE074D">
      <w:pPr>
        <w:tabs>
          <w:tab w:val="left" w:pos="851"/>
        </w:tabs>
        <w:spacing w:after="0" w:line="288" w:lineRule="auto"/>
        <w:jc w:val="center"/>
        <w:rPr>
          <w:rFonts w:ascii="Times New Roman" w:hAnsi="Times New Roman"/>
          <w:b/>
          <w:sz w:val="32"/>
          <w:szCs w:val="32"/>
        </w:rPr>
      </w:pPr>
      <w:r w:rsidRPr="00BE074D">
        <w:rPr>
          <w:rFonts w:ascii="Times New Roman" w:hAnsi="Times New Roman"/>
          <w:b/>
          <w:sz w:val="32"/>
          <w:szCs w:val="32"/>
        </w:rPr>
        <w:t>NGHỊ QUYẾT</w:t>
      </w:r>
    </w:p>
    <w:p w:rsidR="00BE074D" w:rsidRPr="00BE074D" w:rsidRDefault="00BE074D" w:rsidP="00BE074D">
      <w:pPr>
        <w:tabs>
          <w:tab w:val="left" w:pos="851"/>
        </w:tabs>
        <w:spacing w:after="0" w:line="288" w:lineRule="auto"/>
        <w:jc w:val="center"/>
        <w:rPr>
          <w:rFonts w:ascii="Times New Roman" w:hAnsi="Times New Roman"/>
          <w:b/>
          <w:sz w:val="30"/>
          <w:szCs w:val="30"/>
        </w:rPr>
      </w:pPr>
      <w:r w:rsidRPr="00BE074D">
        <w:rPr>
          <w:rFonts w:ascii="Times New Roman" w:hAnsi="Times New Roman"/>
          <w:b/>
          <w:sz w:val="30"/>
          <w:szCs w:val="30"/>
        </w:rPr>
        <w:t>Ban Chấp hành Đảng bộ</w:t>
      </w:r>
      <w:r w:rsidRPr="00BE074D">
        <w:rPr>
          <w:rFonts w:ascii="Times New Roman" w:hAnsi="Times New Roman"/>
          <w:b/>
          <w:sz w:val="30"/>
          <w:szCs w:val="30"/>
        </w:rPr>
        <w:t xml:space="preserve"> tháng 12</w:t>
      </w:r>
      <w:r w:rsidRPr="00BE074D">
        <w:rPr>
          <w:rFonts w:ascii="Times New Roman" w:hAnsi="Times New Roman"/>
          <w:b/>
          <w:sz w:val="30"/>
          <w:szCs w:val="30"/>
        </w:rPr>
        <w:t>/2018</w:t>
      </w:r>
    </w:p>
    <w:p w:rsidR="00BE074D" w:rsidRPr="00BE074D" w:rsidRDefault="00BE074D" w:rsidP="00BE074D">
      <w:pPr>
        <w:tabs>
          <w:tab w:val="left" w:pos="851"/>
        </w:tabs>
        <w:spacing w:after="0" w:line="288" w:lineRule="auto"/>
        <w:jc w:val="center"/>
        <w:rPr>
          <w:rFonts w:ascii="Times New Roman" w:hAnsi="Times New Roman"/>
          <w:b/>
          <w:sz w:val="28"/>
          <w:szCs w:val="28"/>
        </w:rPr>
      </w:pP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Ngày 28</w:t>
      </w:r>
      <w:r w:rsidRPr="00BE074D">
        <w:rPr>
          <w:rFonts w:ascii="Times New Roman" w:eastAsia="Arial" w:hAnsi="Times New Roman"/>
          <w:sz w:val="28"/>
          <w:szCs w:val="28"/>
        </w:rPr>
        <w:t xml:space="preserve"> tháng 11 năm 2018, Ban Chấp hành Đảng bộ Trường Cao đẳng Lý Tự Trọng Thành phố Hồ Chí Minh đã họp dưới sự chủ trì của đồng chí Phạm Hữu Lộc – Bí thư Đảng bộ;</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Ban Chấp hành Đảng bộ nhất trí thông qua Nghị quyế</w:t>
      </w:r>
      <w:r w:rsidRPr="00BE074D">
        <w:rPr>
          <w:rFonts w:ascii="Times New Roman" w:eastAsia="Arial" w:hAnsi="Times New Roman"/>
          <w:sz w:val="28"/>
          <w:szCs w:val="28"/>
        </w:rPr>
        <w:t>t tháng 12</w:t>
      </w:r>
      <w:r w:rsidRPr="00BE074D">
        <w:rPr>
          <w:rFonts w:ascii="Times New Roman" w:eastAsia="Arial" w:hAnsi="Times New Roman"/>
          <w:sz w:val="28"/>
          <w:szCs w:val="28"/>
        </w:rPr>
        <w:t xml:space="preserve">/2018 về lãnh đạo, chỉ đạo thực hiện công tác Đảng của trường như sau: </w:t>
      </w:r>
    </w:p>
    <w:p w:rsidR="00BE074D" w:rsidRPr="00BE074D" w:rsidRDefault="00BE074D" w:rsidP="00BE074D">
      <w:pPr>
        <w:numPr>
          <w:ilvl w:val="3"/>
          <w:numId w:val="4"/>
        </w:numPr>
        <w:tabs>
          <w:tab w:val="left" w:pos="1134"/>
        </w:tabs>
        <w:spacing w:after="0" w:line="264" w:lineRule="auto"/>
        <w:ind w:left="0" w:firstLine="709"/>
        <w:jc w:val="both"/>
        <w:rPr>
          <w:rFonts w:ascii="Times New Roman" w:hAnsi="Times New Roman"/>
          <w:sz w:val="28"/>
          <w:szCs w:val="28"/>
        </w:rPr>
      </w:pPr>
      <w:r w:rsidRPr="00BE074D">
        <w:rPr>
          <w:rFonts w:ascii="Times New Roman" w:hAnsi="Times New Roman"/>
          <w:b/>
          <w:sz w:val="28"/>
          <w:szCs w:val="28"/>
        </w:rPr>
        <w:t>Lãnh đạo công tác chính trị, tư tưởng</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hAnsi="Times New Roman"/>
          <w:sz w:val="28"/>
          <w:szCs w:val="28"/>
        </w:rPr>
        <w:tab/>
      </w:r>
      <w:r w:rsidRPr="00BE074D">
        <w:rPr>
          <w:rFonts w:ascii="Times New Roman" w:eastAsia="Arial" w:hAnsi="Times New Roman"/>
          <w:sz w:val="28"/>
          <w:szCs w:val="28"/>
        </w:rPr>
        <w:t>Phổ biến các nội dung tuyên truyền quý IV/2018 của Trung tâm Thông tin công tác tư tưởng Thành phố; Nội dung dung tuyên truyền quí IV theo Hướng dẫn số 38-HD/ĐU ngày 04 tháng 10 năm 2018 của Đảng ủy Sở Giáo dục và Đào tạo TP.Hồ Chí Minh;</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ab/>
        <w:t xml:space="preserve">+ Chú trọng tuyên truyền, quán triệt qua sinh hoạt chi bộ, sinh hoạt chuyên đề và sinh hoạt đơn vị trực thuộc trường các nội dung sau: </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ab/>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ab/>
        <w:t>* Tiếp tục quán triệt và triển khai trong toàn Đảng bộ thực hiện Nghị quyết Trung ương 4 khóa XII về “tăng cường xây dựng, chỉnh đốn Đảng”</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ab/>
        <w:t>*  Phổ biến trong sinh hoạt các chi bộ:</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 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 Quy định số 08-QĐi/TW của Ban Chấp hành Trung ương ngày 25/10/2018 về Quy định nêu gương của cán bộ Đảng viên trước hết là Ủy viên Bộ Chính trị, Ủy viên Ban Bí thư, Ủy viên Ban Chấp hành Trung ương.</w:t>
      </w:r>
    </w:p>
    <w:p w:rsidR="00BE074D" w:rsidRP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 xml:space="preserve">- Hướng dẫn số 06-HD/UBKTTU của Ủy Ban Kiểm tra Thành ủy Thành phố Hồ Chí Minh ngày 30/10/2018 về kê khai, công khai tài sản thu nhập của cán </w:t>
      </w:r>
      <w:r w:rsidRPr="00BE074D">
        <w:rPr>
          <w:rFonts w:ascii="Times New Roman" w:eastAsia="Arial" w:hAnsi="Times New Roman"/>
          <w:sz w:val="28"/>
          <w:szCs w:val="28"/>
        </w:rPr>
        <w:lastRenderedPageBreak/>
        <w:t>bộ hằng năm kết hợp tăng cường công tác kiểm tra, giám sát của các câp ủy Đảng.</w:t>
      </w:r>
    </w:p>
    <w:p w:rsidR="00BE074D" w:rsidRDefault="00BE074D"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 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D84F9C" w:rsidRPr="00BE074D" w:rsidRDefault="00D84F9C" w:rsidP="00BE074D">
      <w:pPr>
        <w:tabs>
          <w:tab w:val="left" w:pos="709"/>
          <w:tab w:val="left" w:pos="851"/>
          <w:tab w:val="left" w:pos="993"/>
        </w:tabs>
        <w:spacing w:after="0" w:line="360" w:lineRule="exact"/>
        <w:ind w:firstLine="709"/>
        <w:jc w:val="both"/>
        <w:rPr>
          <w:rFonts w:ascii="Times New Roman" w:eastAsia="Arial" w:hAnsi="Times New Roman"/>
          <w:sz w:val="28"/>
          <w:szCs w:val="28"/>
        </w:rPr>
      </w:pPr>
      <w:r>
        <w:rPr>
          <w:rFonts w:ascii="Times New Roman" w:eastAsia="Arial" w:hAnsi="Times New Roman"/>
          <w:sz w:val="28"/>
          <w:szCs w:val="28"/>
        </w:rPr>
        <w:t xml:space="preserve">- </w:t>
      </w:r>
      <w:r w:rsidRPr="009E78FE">
        <w:rPr>
          <w:rFonts w:ascii="Times New Roman" w:eastAsia="Arial" w:hAnsi="Times New Roman"/>
          <w:sz w:val="28"/>
          <w:szCs w:val="28"/>
          <w:highlight w:val="yellow"/>
        </w:rPr>
        <w:t>Ban Chấp hành Đảng bộ thống nhất tổ chức cho Đảng bộ về nguồn trong 4 ngày 17,18,19,20/01/2019. Thành phần tham dự gồm: Đảng viên và các Trưởng phó đơn vị chưa là đảng viên.</w:t>
      </w:r>
      <w:r>
        <w:rPr>
          <w:rFonts w:ascii="Times New Roman" w:eastAsia="Arial" w:hAnsi="Times New Roman"/>
          <w:sz w:val="28"/>
          <w:szCs w:val="28"/>
        </w:rPr>
        <w:t xml:space="preserve"> </w:t>
      </w:r>
    </w:p>
    <w:p w:rsidR="00BE074D" w:rsidRPr="00BE074D" w:rsidRDefault="00BE074D" w:rsidP="00BE074D">
      <w:pPr>
        <w:numPr>
          <w:ilvl w:val="3"/>
          <w:numId w:val="4"/>
        </w:numPr>
        <w:tabs>
          <w:tab w:val="left" w:pos="993"/>
        </w:tabs>
        <w:spacing w:after="0" w:line="264" w:lineRule="auto"/>
        <w:ind w:left="0" w:firstLine="567"/>
        <w:jc w:val="both"/>
        <w:rPr>
          <w:rFonts w:ascii="Times New Roman" w:hAnsi="Times New Roman"/>
          <w:sz w:val="28"/>
          <w:szCs w:val="28"/>
        </w:rPr>
      </w:pPr>
      <w:r w:rsidRPr="00BE074D">
        <w:rPr>
          <w:rFonts w:ascii="Times New Roman" w:hAnsi="Times New Roman"/>
          <w:b/>
          <w:sz w:val="28"/>
          <w:szCs w:val="28"/>
        </w:rPr>
        <w:t xml:space="preserve">Lãnh đạo thực hiện nhiệm vụ chuyên môn </w:t>
      </w:r>
    </w:p>
    <w:p w:rsidR="00BE074D" w:rsidRPr="00BE074D" w:rsidRDefault="00BE074D" w:rsidP="00BE074D">
      <w:pPr>
        <w:numPr>
          <w:ilvl w:val="0"/>
          <w:numId w:val="7"/>
        </w:numPr>
        <w:tabs>
          <w:tab w:val="left" w:pos="993"/>
          <w:tab w:val="left" w:pos="4320"/>
        </w:tabs>
        <w:spacing w:before="40" w:after="40" w:line="240" w:lineRule="auto"/>
        <w:ind w:left="0" w:firstLine="567"/>
        <w:jc w:val="both"/>
        <w:rPr>
          <w:rFonts w:ascii="Times New Roman" w:eastAsia="Arial" w:hAnsi="Times New Roman"/>
          <w:sz w:val="28"/>
          <w:szCs w:val="28"/>
        </w:rPr>
      </w:pPr>
      <w:r w:rsidRPr="00BE074D">
        <w:rPr>
          <w:rFonts w:ascii="Times New Roman" w:eastAsia="Arial" w:hAnsi="Times New Roman"/>
          <w:sz w:val="28"/>
          <w:szCs w:val="28"/>
        </w:rPr>
        <w:t>Tiếp tục thực hiện công tác giảng dạy theo thời khóa biểu học kỳ 1/2018-2019; Tổ chức dự giờ, thao giảng và kiểm tra hồ sơ giảng dạy của giảng viên các khoa; Tổ chức cho sinh viên đăng ký học lại các học phần còn nợ; Tổ chức thi tốt nghiệp các môn văn hóa; Tổ chức thi kết thúc học phần kỹ năng mềm; Tổ chưc ôn, thi lại tốt kỳ thi tháng 01 năm 2019; Triển khai xây dựng bài giảng, giáo trình; Xây dựng kế hoạch thời khóa biểu và khối lượng giảng dạy học kỳ 2/2018-2019;</w:t>
      </w:r>
    </w:p>
    <w:p w:rsidR="00BE074D" w:rsidRPr="00BE074D" w:rsidRDefault="00BE074D" w:rsidP="00BE074D">
      <w:pPr>
        <w:numPr>
          <w:ilvl w:val="0"/>
          <w:numId w:val="7"/>
        </w:numPr>
        <w:tabs>
          <w:tab w:val="left" w:pos="993"/>
          <w:tab w:val="left" w:pos="4320"/>
        </w:tabs>
        <w:spacing w:before="40" w:after="40" w:line="240" w:lineRule="auto"/>
        <w:ind w:left="0" w:firstLine="567"/>
        <w:jc w:val="both"/>
        <w:rPr>
          <w:rFonts w:ascii="Times New Roman" w:eastAsia="Arial" w:hAnsi="Times New Roman"/>
          <w:sz w:val="28"/>
          <w:szCs w:val="28"/>
        </w:rPr>
      </w:pPr>
      <w:r w:rsidRPr="00BE074D">
        <w:rPr>
          <w:rFonts w:ascii="Times New Roman" w:eastAsia="Arial" w:hAnsi="Times New Roman"/>
          <w:sz w:val="28"/>
          <w:szCs w:val="28"/>
        </w:rPr>
        <w:t>Triển khai chương trình đào tạo chất lượng cao ngành công nghệ Cơ khí và ngành công nghệ Điện – Điện tử, chương trình quốc tế ngành công nghệ Ô tô; Lập dự án Khoa CNTT hiện đại; Triển khai đào tạo mô phỏng cho SV khoa Động lực;</w:t>
      </w:r>
    </w:p>
    <w:p w:rsidR="00BE074D" w:rsidRPr="00BE074D" w:rsidRDefault="00BE074D" w:rsidP="00BE074D">
      <w:pPr>
        <w:numPr>
          <w:ilvl w:val="0"/>
          <w:numId w:val="6"/>
        </w:numPr>
        <w:tabs>
          <w:tab w:val="left" w:pos="993"/>
          <w:tab w:val="left" w:pos="4320"/>
        </w:tabs>
        <w:spacing w:before="120" w:after="120" w:line="240" w:lineRule="auto"/>
        <w:ind w:left="0" w:firstLine="539"/>
        <w:jc w:val="both"/>
        <w:rPr>
          <w:rFonts w:ascii="Times New Roman" w:eastAsia="Arial" w:hAnsi="Times New Roman"/>
          <w:sz w:val="28"/>
          <w:szCs w:val="28"/>
        </w:rPr>
      </w:pPr>
      <w:r w:rsidRPr="00BE074D">
        <w:rPr>
          <w:rFonts w:ascii="Times New Roman" w:eastAsia="Arial" w:hAnsi="Times New Roman"/>
          <w:sz w:val="28"/>
          <w:szCs w:val="28"/>
        </w:rPr>
        <w:t>Tiếp tục tuyển sinh liên thông cao đẳng với các trường Trung cấp; Tổ chức đào tạo bồi dưỡng công nhân tại các Doanh nghiệp; Tiếp tục công tác đào tạo kép với Doanh nghiệp; Lập kế hoạch tuyển sinh năm 2019 và thực hiện các công tác để chuẩn bị đi tư vấn tuyển sinh năm 2019;</w:t>
      </w:r>
    </w:p>
    <w:p w:rsidR="00BE074D" w:rsidRPr="00BE074D" w:rsidRDefault="00BE074D" w:rsidP="00BE074D">
      <w:pPr>
        <w:numPr>
          <w:ilvl w:val="0"/>
          <w:numId w:val="6"/>
        </w:numPr>
        <w:tabs>
          <w:tab w:val="left" w:pos="900"/>
        </w:tabs>
        <w:spacing w:before="120" w:after="120" w:line="240" w:lineRule="auto"/>
        <w:ind w:left="0" w:firstLine="539"/>
        <w:jc w:val="both"/>
        <w:rPr>
          <w:rFonts w:ascii="Times New Roman" w:eastAsia="Arial" w:hAnsi="Times New Roman"/>
          <w:sz w:val="28"/>
          <w:szCs w:val="28"/>
        </w:rPr>
      </w:pPr>
      <w:r w:rsidRPr="00BE074D">
        <w:rPr>
          <w:rFonts w:ascii="Times New Roman" w:eastAsia="Arial" w:hAnsi="Times New Roman"/>
          <w:sz w:val="28"/>
          <w:szCs w:val="28"/>
        </w:rPr>
        <w:t>Kiểm tra học phí học kỳ 1/2018-2019 và đăng ký trả nợ các môn học; Tiếp tục công tác mua sắm thiết bị và sửa chữa cơ bản; Mua sắm theo chương trình mục tiêu; Chuẩn bị mua sắm vật tư thực tập cho học kỳ 2/2018-2019; Thực hiện miễn giảm học phí cho HS-SV diện chính sách; Sửa chữa thiết bị, dụng cụ dạy GD Quốc phòng;</w:t>
      </w:r>
    </w:p>
    <w:p w:rsidR="00BE074D" w:rsidRPr="00BE074D" w:rsidRDefault="00BE074D" w:rsidP="00BE074D">
      <w:pPr>
        <w:numPr>
          <w:ilvl w:val="0"/>
          <w:numId w:val="6"/>
        </w:numPr>
        <w:tabs>
          <w:tab w:val="left" w:pos="993"/>
        </w:tabs>
        <w:spacing w:before="120" w:after="120" w:line="240" w:lineRule="auto"/>
        <w:ind w:left="0" w:firstLine="539"/>
        <w:jc w:val="both"/>
        <w:rPr>
          <w:rFonts w:ascii="Times New Roman" w:eastAsia="Arial" w:hAnsi="Times New Roman"/>
          <w:sz w:val="28"/>
          <w:szCs w:val="28"/>
        </w:rPr>
      </w:pPr>
      <w:r w:rsidRPr="00BE074D">
        <w:rPr>
          <w:rFonts w:ascii="Times New Roman" w:eastAsia="Arial" w:hAnsi="Times New Roman"/>
          <w:sz w:val="28"/>
          <w:szCs w:val="28"/>
        </w:rPr>
        <w:t>Tổ chức Hội nghị quốc tế ICSS 2018 ngày 7/12; Báo cáo kết quả Hội nghị cho các Sở Khoa học và Công nghệ, Sở Thông tin và truyền thông; Tiếp tục hoàn thiện trang web, đăng tin bài trên Website trường, hướng dẫn HSSV trên các Fanpage, Facebook của Trường, Backup dữ liệu; Thực hiện các đề tài NCKH; Triển khai thiết bị giảng dạy tự làm; Khai giảng và tổ chức giảng dạy các lớp tiếng Anh, tiếng Hoa, tiếng Hàn, tiếng Nhật, Tin học và các lớp học nghề ngắn hạn;</w:t>
      </w:r>
    </w:p>
    <w:p w:rsidR="00BE074D" w:rsidRPr="00BE074D" w:rsidRDefault="00BE074D" w:rsidP="00BE074D">
      <w:pPr>
        <w:numPr>
          <w:ilvl w:val="0"/>
          <w:numId w:val="6"/>
        </w:numPr>
        <w:tabs>
          <w:tab w:val="left" w:pos="993"/>
        </w:tabs>
        <w:spacing w:before="120" w:after="120" w:line="240" w:lineRule="auto"/>
        <w:ind w:left="0" w:firstLine="539"/>
        <w:jc w:val="both"/>
        <w:rPr>
          <w:rFonts w:ascii="Times New Roman" w:eastAsia="Arial" w:hAnsi="Times New Roman"/>
          <w:sz w:val="28"/>
          <w:szCs w:val="28"/>
        </w:rPr>
      </w:pPr>
      <w:r w:rsidRPr="00BE074D">
        <w:rPr>
          <w:rFonts w:ascii="Times New Roman" w:eastAsia="Arial" w:hAnsi="Times New Roman"/>
          <w:sz w:val="28"/>
          <w:szCs w:val="28"/>
        </w:rPr>
        <w:lastRenderedPageBreak/>
        <w:t>Hoàn thành báo cáo tự Kiểm định chất lượng năm 2018, báo cáo Sở LĐTBXH và Tổng cục GDNN; Đăng ký đơn vị thực hiện kiểm định chất lượng chương trình đào tạo theo tiêu chí Bộ Lao động - Thương binh và xã hội; Tiếp tục cải thiện hệ thống quản lý chất lượng theo tiêu chuẩn ISO;</w:t>
      </w:r>
    </w:p>
    <w:p w:rsidR="00BE074D" w:rsidRPr="00BE074D" w:rsidRDefault="00BE074D" w:rsidP="00BE074D">
      <w:pPr>
        <w:numPr>
          <w:ilvl w:val="0"/>
          <w:numId w:val="6"/>
        </w:numPr>
        <w:tabs>
          <w:tab w:val="left" w:pos="900"/>
        </w:tabs>
        <w:spacing w:before="120" w:after="120" w:line="240" w:lineRule="auto"/>
        <w:ind w:left="0" w:firstLine="539"/>
        <w:jc w:val="both"/>
        <w:rPr>
          <w:rFonts w:ascii="Times New Roman" w:eastAsia="Arial" w:hAnsi="Times New Roman"/>
          <w:sz w:val="28"/>
          <w:szCs w:val="28"/>
        </w:rPr>
      </w:pPr>
      <w:r w:rsidRPr="00BE074D">
        <w:rPr>
          <w:rFonts w:ascii="Times New Roman" w:eastAsia="Arial" w:hAnsi="Times New Roman"/>
          <w:sz w:val="28"/>
          <w:szCs w:val="28"/>
        </w:rPr>
        <w:t>Thực hiện Chính sách chất lượng, mục tiêu chất lượng theo hệ thống quản lý chất lượng ISO của trường Cao đẳng Lý Tự Trọng Thành phố Hồ Chí Minh; Khăc phục thiếu sót để hoàn thiện hệ thống ISO</w:t>
      </w:r>
    </w:p>
    <w:p w:rsidR="00BE074D" w:rsidRPr="00BE074D" w:rsidRDefault="00BE074D" w:rsidP="00BE074D">
      <w:pPr>
        <w:numPr>
          <w:ilvl w:val="3"/>
          <w:numId w:val="4"/>
        </w:numPr>
        <w:tabs>
          <w:tab w:val="left" w:pos="993"/>
        </w:tabs>
        <w:spacing w:after="0" w:line="264" w:lineRule="auto"/>
        <w:ind w:left="0" w:firstLine="567"/>
        <w:jc w:val="both"/>
        <w:rPr>
          <w:rFonts w:ascii="Times New Roman" w:hAnsi="Times New Roman"/>
          <w:sz w:val="28"/>
          <w:szCs w:val="28"/>
        </w:rPr>
      </w:pPr>
      <w:r w:rsidRPr="00BE074D">
        <w:rPr>
          <w:rFonts w:ascii="Times New Roman" w:hAnsi="Times New Roman"/>
          <w:b/>
          <w:sz w:val="28"/>
          <w:szCs w:val="28"/>
        </w:rPr>
        <w:t xml:space="preserve">Lãnh đạo công tác tổ chức, cán bộ </w:t>
      </w:r>
    </w:p>
    <w:p w:rsidR="00BE074D" w:rsidRPr="00BE074D" w:rsidRDefault="00BE074D" w:rsidP="00BE074D">
      <w:pPr>
        <w:tabs>
          <w:tab w:val="left" w:pos="993"/>
          <w:tab w:val="left" w:pos="4320"/>
        </w:tabs>
        <w:spacing w:before="120" w:after="120"/>
        <w:ind w:firstLine="567"/>
        <w:jc w:val="both"/>
        <w:rPr>
          <w:rFonts w:ascii="Times New Roman" w:hAnsi="Times New Roman"/>
          <w:sz w:val="28"/>
          <w:szCs w:val="28"/>
        </w:rPr>
      </w:pPr>
      <w:r w:rsidRPr="00BE074D">
        <w:rPr>
          <w:rFonts w:ascii="Times New Roman" w:hAnsi="Times New Roman"/>
          <w:sz w:val="28"/>
          <w:szCs w:val="28"/>
        </w:rPr>
        <w:t xml:space="preserve">Tiếp tục công tác tuyển dụng viên chức (đợt 2) và chuẩn bị tuyển dụng viên chức (đợt 3) năm học 2018 – 2019; </w:t>
      </w:r>
    </w:p>
    <w:p w:rsidR="00BE074D" w:rsidRPr="00BE074D" w:rsidRDefault="00BE074D" w:rsidP="00BE074D">
      <w:pPr>
        <w:tabs>
          <w:tab w:val="left" w:pos="993"/>
          <w:tab w:val="left" w:pos="4320"/>
        </w:tabs>
        <w:spacing w:before="120" w:after="120"/>
        <w:ind w:firstLine="567"/>
        <w:jc w:val="both"/>
        <w:rPr>
          <w:rFonts w:ascii="Times New Roman" w:hAnsi="Times New Roman"/>
          <w:sz w:val="28"/>
          <w:szCs w:val="28"/>
        </w:rPr>
      </w:pPr>
      <w:r w:rsidRPr="00BE074D">
        <w:rPr>
          <w:rFonts w:ascii="Times New Roman" w:hAnsi="Times New Roman"/>
          <w:sz w:val="28"/>
          <w:szCs w:val="28"/>
        </w:rPr>
        <w:t xml:space="preserve">Đánh giá chuẩn CB-GV-NV theo quy định và xây dựng đề án vị trí việc làm; </w:t>
      </w:r>
    </w:p>
    <w:p w:rsidR="00BE074D" w:rsidRPr="00BE074D" w:rsidRDefault="00BE074D" w:rsidP="00BE074D">
      <w:pPr>
        <w:tabs>
          <w:tab w:val="left" w:pos="993"/>
          <w:tab w:val="left" w:pos="4320"/>
        </w:tabs>
        <w:spacing w:before="120" w:after="120"/>
        <w:ind w:firstLine="567"/>
        <w:jc w:val="both"/>
        <w:rPr>
          <w:rFonts w:ascii="Times New Roman" w:hAnsi="Times New Roman"/>
          <w:sz w:val="28"/>
          <w:szCs w:val="28"/>
        </w:rPr>
      </w:pPr>
      <w:r w:rsidRPr="00BE074D">
        <w:rPr>
          <w:rFonts w:ascii="Times New Roman" w:hAnsi="Times New Roman"/>
          <w:sz w:val="28"/>
          <w:szCs w:val="28"/>
        </w:rPr>
        <w:t>Triển khai thực hiện Quyết định số 4631/QĐ-UBND ngày 19/10/2018 của UBND TP. HCM về Quy định đánh giá, phân loại hàng quý theo hiệu quả công việc đối với CBCCVC trong cơ quan hành chính và cơ quan sự nghiệp công lập trên địa bàn thành phố, làm cơ sở để chi thu nhập tăng thêm (hệ số 0,6 - năm 2018) cho đội ngũ.</w:t>
      </w:r>
    </w:p>
    <w:p w:rsidR="00BE074D" w:rsidRPr="00BE074D" w:rsidRDefault="00BE074D" w:rsidP="00BE074D">
      <w:pPr>
        <w:tabs>
          <w:tab w:val="left" w:pos="993"/>
          <w:tab w:val="left" w:pos="4320"/>
        </w:tabs>
        <w:spacing w:before="120" w:after="120"/>
        <w:ind w:firstLine="567"/>
        <w:jc w:val="both"/>
        <w:rPr>
          <w:rFonts w:ascii="Times New Roman" w:hAnsi="Times New Roman"/>
          <w:sz w:val="28"/>
          <w:szCs w:val="28"/>
        </w:rPr>
      </w:pPr>
      <w:r w:rsidRPr="00BE074D">
        <w:rPr>
          <w:rFonts w:ascii="Times New Roman" w:hAnsi="Times New Roman"/>
          <w:sz w:val="28"/>
          <w:szCs w:val="28"/>
        </w:rPr>
        <w:t xml:space="preserve">Ban hành Quyết định thành lập các Hội đồng, Ban Chỉ đạo năm 2019;  </w:t>
      </w:r>
    </w:p>
    <w:p w:rsidR="00BE074D" w:rsidRPr="00BE074D" w:rsidRDefault="00BE074D" w:rsidP="00BE074D">
      <w:pPr>
        <w:tabs>
          <w:tab w:val="left" w:pos="993"/>
          <w:tab w:val="left" w:pos="4320"/>
        </w:tabs>
        <w:spacing w:before="120" w:after="120"/>
        <w:ind w:firstLine="567"/>
        <w:jc w:val="both"/>
        <w:rPr>
          <w:rFonts w:ascii="Times New Roman" w:hAnsi="Times New Roman"/>
          <w:sz w:val="28"/>
          <w:szCs w:val="28"/>
        </w:rPr>
      </w:pPr>
      <w:r w:rsidRPr="00BE074D">
        <w:rPr>
          <w:rFonts w:ascii="Times New Roman" w:hAnsi="Times New Roman"/>
          <w:sz w:val="28"/>
          <w:szCs w:val="28"/>
        </w:rPr>
        <w:t xml:space="preserve">Ban hành kế hoạch kê khai tài sản, thu nhập và kiểm kê năm 2018; </w:t>
      </w:r>
    </w:p>
    <w:p w:rsidR="00BE074D" w:rsidRDefault="00BE074D" w:rsidP="00BE074D">
      <w:pPr>
        <w:tabs>
          <w:tab w:val="left" w:pos="993"/>
          <w:tab w:val="left" w:pos="4320"/>
        </w:tabs>
        <w:spacing w:before="120" w:after="120"/>
        <w:ind w:firstLine="567"/>
        <w:jc w:val="both"/>
        <w:rPr>
          <w:rFonts w:ascii="Times New Roman" w:hAnsi="Times New Roman"/>
          <w:sz w:val="28"/>
          <w:szCs w:val="28"/>
        </w:rPr>
      </w:pPr>
      <w:r w:rsidRPr="00BE074D">
        <w:rPr>
          <w:rFonts w:ascii="Times New Roman" w:hAnsi="Times New Roman"/>
          <w:sz w:val="28"/>
          <w:szCs w:val="28"/>
        </w:rPr>
        <w:t>Rà soát, điều chỉnh danh sách quy hoạch cán bộ quản lý tại các đơn vị trực thuộc trường năm 2018;</w:t>
      </w:r>
    </w:p>
    <w:p w:rsidR="00297C83" w:rsidRPr="009E78FE" w:rsidRDefault="00297C83" w:rsidP="00BE074D">
      <w:pPr>
        <w:tabs>
          <w:tab w:val="left" w:pos="993"/>
          <w:tab w:val="left" w:pos="4320"/>
        </w:tabs>
        <w:spacing w:before="120" w:after="120"/>
        <w:ind w:firstLine="567"/>
        <w:jc w:val="both"/>
        <w:rPr>
          <w:rFonts w:ascii="Times New Roman" w:hAnsi="Times New Roman"/>
          <w:sz w:val="28"/>
          <w:szCs w:val="28"/>
          <w:highlight w:val="yellow"/>
        </w:rPr>
      </w:pPr>
      <w:r w:rsidRPr="009E78FE">
        <w:rPr>
          <w:rFonts w:ascii="Times New Roman" w:hAnsi="Times New Roman"/>
          <w:sz w:val="28"/>
          <w:szCs w:val="28"/>
          <w:highlight w:val="yellow"/>
        </w:rPr>
        <w:t>Ban Chấp hành Đảng bộ thống nhất</w:t>
      </w:r>
      <w:r w:rsidRPr="009E78FE">
        <w:rPr>
          <w:rFonts w:ascii="Times New Roman" w:hAnsi="Times New Roman"/>
          <w:sz w:val="28"/>
          <w:szCs w:val="28"/>
          <w:highlight w:val="yellow"/>
        </w:rPr>
        <w:t xml:space="preserve"> việc bổ nhiệm ông Trần Vĩnh Xuyên giảng viên khoa Công nghệ thông tin làm Phó trưởng khoa Công nghệ Thông tin.</w:t>
      </w:r>
    </w:p>
    <w:p w:rsidR="007E3A71" w:rsidRPr="00BE074D" w:rsidRDefault="007E3A71" w:rsidP="00BE074D">
      <w:pPr>
        <w:tabs>
          <w:tab w:val="left" w:pos="993"/>
          <w:tab w:val="left" w:pos="4320"/>
        </w:tabs>
        <w:spacing w:before="120" w:after="120"/>
        <w:ind w:firstLine="567"/>
        <w:jc w:val="both"/>
        <w:rPr>
          <w:rFonts w:ascii="Times New Roman" w:hAnsi="Times New Roman"/>
          <w:sz w:val="28"/>
          <w:szCs w:val="28"/>
        </w:rPr>
      </w:pPr>
      <w:r w:rsidRPr="009E78FE">
        <w:rPr>
          <w:rFonts w:ascii="Times New Roman" w:hAnsi="Times New Roman"/>
          <w:sz w:val="28"/>
          <w:szCs w:val="28"/>
          <w:highlight w:val="yellow"/>
        </w:rPr>
        <w:t>Ban Chấp hành Đảng bộ thống nhất việc điều động ông Nguyễn Văn Sơn nhân viên phòng Khảo thí và Đả</w:t>
      </w:r>
      <w:bookmarkStart w:id="0" w:name="_GoBack"/>
      <w:bookmarkEnd w:id="0"/>
      <w:r w:rsidRPr="009E78FE">
        <w:rPr>
          <w:rFonts w:ascii="Times New Roman" w:hAnsi="Times New Roman"/>
          <w:sz w:val="28"/>
          <w:szCs w:val="28"/>
          <w:highlight w:val="yellow"/>
        </w:rPr>
        <w:t>m bảo chất lượng về làm công tác giảng viên tại khoa Công nghệ Cơ khí; điều động bà Nguyễn Thị Thanh Hòa nhân viên Tổ Thanh tra – Pháp chế về làm nhân viên tại Trung tâm Điều hành quản lý dữ liệu.</w:t>
      </w:r>
    </w:p>
    <w:p w:rsidR="00BE074D" w:rsidRPr="00BE074D" w:rsidRDefault="00BE074D" w:rsidP="00BE074D">
      <w:pPr>
        <w:numPr>
          <w:ilvl w:val="3"/>
          <w:numId w:val="4"/>
        </w:numPr>
        <w:tabs>
          <w:tab w:val="left" w:pos="993"/>
        </w:tabs>
        <w:spacing w:after="0" w:line="264" w:lineRule="auto"/>
        <w:ind w:left="0" w:firstLine="567"/>
        <w:jc w:val="both"/>
        <w:rPr>
          <w:rFonts w:ascii="Times New Roman" w:hAnsi="Times New Roman"/>
          <w:sz w:val="28"/>
          <w:szCs w:val="28"/>
        </w:rPr>
      </w:pPr>
      <w:r w:rsidRPr="00BE074D">
        <w:rPr>
          <w:rFonts w:ascii="Times New Roman" w:hAnsi="Times New Roman"/>
          <w:b/>
          <w:sz w:val="28"/>
          <w:szCs w:val="28"/>
        </w:rPr>
        <w:t>Lãnh đạo công tác xây dựng tổ chức Đảng</w:t>
      </w:r>
    </w:p>
    <w:p w:rsidR="00BE074D" w:rsidRPr="00BE074D" w:rsidRDefault="00BE074D" w:rsidP="00BE074D">
      <w:pPr>
        <w:spacing w:before="120" w:after="120"/>
        <w:ind w:firstLine="567"/>
        <w:jc w:val="both"/>
        <w:rPr>
          <w:rFonts w:ascii="Times New Roman" w:hAnsi="Times New Roman"/>
          <w:sz w:val="28"/>
          <w:szCs w:val="28"/>
        </w:rPr>
      </w:pPr>
      <w:r w:rsidRPr="00BE074D">
        <w:rPr>
          <w:rFonts w:ascii="Times New Roman" w:hAnsi="Times New Roman"/>
          <w:sz w:val="28"/>
          <w:szCs w:val="28"/>
        </w:rPr>
        <w:t>Tiếp tục công tác phát triển Đảng, công tác dân vận, công tác bảo đảm an ninh chính trị trong Nhà trường.</w:t>
      </w:r>
    </w:p>
    <w:p w:rsidR="00BE074D" w:rsidRPr="009E78FE" w:rsidRDefault="00BE074D" w:rsidP="00BE074D">
      <w:pPr>
        <w:spacing w:before="120" w:after="120"/>
        <w:ind w:firstLine="567"/>
        <w:jc w:val="both"/>
        <w:rPr>
          <w:rFonts w:ascii="Times New Roman" w:hAnsi="Times New Roman"/>
          <w:sz w:val="28"/>
          <w:szCs w:val="28"/>
          <w:highlight w:val="yellow"/>
        </w:rPr>
      </w:pPr>
      <w:r w:rsidRPr="009E78FE">
        <w:rPr>
          <w:rFonts w:ascii="Times New Roman" w:hAnsi="Times New Roman"/>
          <w:sz w:val="28"/>
          <w:szCs w:val="28"/>
          <w:highlight w:val="yellow"/>
        </w:rPr>
        <w:t xml:space="preserve">Ban chấp hành đảng bộ </w:t>
      </w:r>
      <w:r w:rsidR="0014048D" w:rsidRPr="009E78FE">
        <w:rPr>
          <w:rFonts w:ascii="Times New Roman" w:hAnsi="Times New Roman"/>
          <w:sz w:val="28"/>
          <w:szCs w:val="28"/>
          <w:highlight w:val="yellow"/>
        </w:rPr>
        <w:t xml:space="preserve">thống nhất thông qua </w:t>
      </w:r>
      <w:r w:rsidRPr="009E78FE">
        <w:rPr>
          <w:rFonts w:ascii="Times New Roman" w:hAnsi="Times New Roman"/>
          <w:sz w:val="28"/>
          <w:szCs w:val="28"/>
          <w:highlight w:val="yellow"/>
        </w:rPr>
        <w:t>hồ sơ của chi bộ 2</w:t>
      </w:r>
      <w:r w:rsidR="0014048D" w:rsidRPr="009E78FE">
        <w:rPr>
          <w:rFonts w:ascii="Times New Roman" w:hAnsi="Times New Roman"/>
          <w:sz w:val="28"/>
          <w:szCs w:val="28"/>
          <w:highlight w:val="yellow"/>
        </w:rPr>
        <w:t>,</w:t>
      </w:r>
      <w:r w:rsidRPr="009E78FE">
        <w:rPr>
          <w:rFonts w:ascii="Times New Roman" w:hAnsi="Times New Roman"/>
          <w:sz w:val="28"/>
          <w:szCs w:val="28"/>
          <w:highlight w:val="yellow"/>
        </w:rPr>
        <w:t xml:space="preserve"> </w:t>
      </w:r>
      <w:r w:rsidR="0014048D" w:rsidRPr="009E78FE">
        <w:rPr>
          <w:rFonts w:ascii="Times New Roman" w:hAnsi="Times New Roman"/>
          <w:sz w:val="28"/>
          <w:szCs w:val="28"/>
          <w:highlight w:val="yellow"/>
        </w:rPr>
        <w:t>công nhận</w:t>
      </w:r>
      <w:r w:rsidRPr="009E78FE">
        <w:rPr>
          <w:rFonts w:ascii="Times New Roman" w:hAnsi="Times New Roman"/>
          <w:sz w:val="28"/>
          <w:szCs w:val="28"/>
          <w:highlight w:val="yellow"/>
        </w:rPr>
        <w:t xml:space="preserve"> cảm tình đảng đối với 2 quần chúng: Nguyễn Thành Nam, Phó trưởng phòng Tổ chức – Hành chính – Tổng hợp và Lương Xuân Thịnh, nhân viên Trung tâm quan hệ Doanh nghiệp, Chủ tịch Hội Sinh viên.</w:t>
      </w:r>
    </w:p>
    <w:p w:rsidR="00BE074D" w:rsidRPr="00BE074D" w:rsidRDefault="00BE074D" w:rsidP="00BE074D">
      <w:pPr>
        <w:spacing w:before="120" w:after="120"/>
        <w:ind w:firstLine="567"/>
        <w:jc w:val="both"/>
        <w:rPr>
          <w:rFonts w:ascii="Times New Roman" w:hAnsi="Times New Roman"/>
          <w:sz w:val="28"/>
          <w:szCs w:val="28"/>
        </w:rPr>
      </w:pPr>
      <w:r w:rsidRPr="009E78FE">
        <w:rPr>
          <w:rFonts w:ascii="Times New Roman" w:hAnsi="Times New Roman"/>
          <w:sz w:val="28"/>
          <w:szCs w:val="28"/>
          <w:highlight w:val="yellow"/>
        </w:rPr>
        <w:lastRenderedPageBreak/>
        <w:t xml:space="preserve">Ban chấp hành đảng bộ </w:t>
      </w:r>
      <w:r w:rsidR="0014048D" w:rsidRPr="009E78FE">
        <w:rPr>
          <w:rFonts w:ascii="Times New Roman" w:hAnsi="Times New Roman"/>
          <w:sz w:val="28"/>
          <w:szCs w:val="28"/>
          <w:highlight w:val="yellow"/>
        </w:rPr>
        <w:t xml:space="preserve">thống nhất thông qua </w:t>
      </w:r>
      <w:r w:rsidRPr="009E78FE">
        <w:rPr>
          <w:rFonts w:ascii="Times New Roman" w:hAnsi="Times New Roman"/>
          <w:sz w:val="28"/>
          <w:szCs w:val="28"/>
          <w:highlight w:val="yellow"/>
        </w:rPr>
        <w:t xml:space="preserve">hồ sơ của chi bộ 3 </w:t>
      </w:r>
      <w:r w:rsidR="0014048D" w:rsidRPr="009E78FE">
        <w:rPr>
          <w:rFonts w:ascii="Times New Roman" w:hAnsi="Times New Roman"/>
          <w:sz w:val="28"/>
          <w:szCs w:val="28"/>
          <w:highlight w:val="yellow"/>
        </w:rPr>
        <w:t>về việc đề nghị</w:t>
      </w:r>
      <w:r w:rsidRPr="009E78FE">
        <w:rPr>
          <w:rFonts w:ascii="Times New Roman" w:hAnsi="Times New Roman"/>
          <w:sz w:val="28"/>
          <w:szCs w:val="28"/>
          <w:highlight w:val="yellow"/>
        </w:rPr>
        <w:t xml:space="preserve"> kết nạp đảng đối với quần chúng Quách Minh Thử, giảng viên Khoa CN Điện – Điện tử.</w:t>
      </w:r>
    </w:p>
    <w:p w:rsidR="00BE074D" w:rsidRPr="00BE074D" w:rsidRDefault="00BE074D" w:rsidP="00BE074D">
      <w:pPr>
        <w:spacing w:before="120" w:after="120"/>
        <w:ind w:firstLine="567"/>
        <w:jc w:val="both"/>
        <w:rPr>
          <w:rFonts w:ascii="Times New Roman" w:hAnsi="Times New Roman"/>
          <w:sz w:val="28"/>
          <w:szCs w:val="28"/>
        </w:rPr>
      </w:pPr>
      <w:r w:rsidRPr="00BE074D">
        <w:rPr>
          <w:rFonts w:ascii="Times New Roman" w:hAnsi="Times New Roman"/>
          <w:sz w:val="28"/>
          <w:szCs w:val="28"/>
        </w:rPr>
        <w:t>Thực hiện công tác kiểm tra giám sát 6 tháng cuối năm 2018 đối với cấp ủy viên và các chi bộ trưc thuộc Đảng bộ.</w:t>
      </w:r>
    </w:p>
    <w:p w:rsidR="00BE074D" w:rsidRPr="00BE074D" w:rsidRDefault="00BE074D" w:rsidP="00BE074D">
      <w:pPr>
        <w:spacing w:before="120" w:after="120"/>
        <w:ind w:firstLine="567"/>
        <w:jc w:val="both"/>
        <w:rPr>
          <w:rFonts w:ascii="Times New Roman" w:hAnsi="Times New Roman"/>
          <w:sz w:val="28"/>
          <w:szCs w:val="28"/>
        </w:rPr>
      </w:pPr>
      <w:r w:rsidRPr="00BE074D">
        <w:rPr>
          <w:rFonts w:ascii="Times New Roman" w:hAnsi="Times New Roman"/>
          <w:sz w:val="28"/>
          <w:szCs w:val="28"/>
        </w:rPr>
        <w:t xml:space="preserve">Các chi bộ lập báo cáo các mặt công tác Đảng quý IV (công tác dân vận; kiểm tra giám sát, báo cáo Đảng phí) và báo cáo công tác Đảng năm 2018 của chi bộ theo quy định. </w:t>
      </w:r>
    </w:p>
    <w:p w:rsidR="00BE074D" w:rsidRPr="00BE074D" w:rsidRDefault="00BE074D" w:rsidP="00BE074D">
      <w:pPr>
        <w:spacing w:before="120" w:after="120"/>
        <w:ind w:firstLine="567"/>
        <w:jc w:val="both"/>
        <w:rPr>
          <w:rFonts w:ascii="Times New Roman" w:hAnsi="Times New Roman"/>
          <w:sz w:val="28"/>
          <w:szCs w:val="28"/>
        </w:rPr>
      </w:pPr>
      <w:r w:rsidRPr="00BE074D">
        <w:rPr>
          <w:rFonts w:ascii="Times New Roman" w:hAnsi="Times New Roman"/>
          <w:sz w:val="28"/>
          <w:szCs w:val="28"/>
        </w:rPr>
        <w:t xml:space="preserve">Các đồng chí Đảng ủy viên, cấp ủy chi bộ và đảng viên toàn Đảng bộ thực hiện công tác đánh giá phân loại chất lượng tổ chức cơ sở đảng và đảng viên năm 2018 theo Kế hoạch của Đảng ủy Sở Giáo dục và Đào tạo. </w:t>
      </w:r>
    </w:p>
    <w:p w:rsidR="00BE074D" w:rsidRPr="00BE074D" w:rsidRDefault="00BE074D" w:rsidP="00BE074D">
      <w:pPr>
        <w:numPr>
          <w:ilvl w:val="3"/>
          <w:numId w:val="4"/>
        </w:numPr>
        <w:tabs>
          <w:tab w:val="left" w:pos="993"/>
        </w:tabs>
        <w:spacing w:after="0" w:line="264" w:lineRule="auto"/>
        <w:ind w:left="0" w:firstLine="567"/>
        <w:jc w:val="both"/>
        <w:rPr>
          <w:rFonts w:ascii="Times New Roman" w:hAnsi="Times New Roman"/>
          <w:sz w:val="28"/>
          <w:szCs w:val="28"/>
        </w:rPr>
      </w:pPr>
      <w:r w:rsidRPr="00BE074D">
        <w:rPr>
          <w:rFonts w:ascii="Times New Roman" w:hAnsi="Times New Roman"/>
          <w:b/>
          <w:sz w:val="28"/>
          <w:szCs w:val="28"/>
        </w:rPr>
        <w:t>Lãnh đạo công tác khác.</w:t>
      </w:r>
    </w:p>
    <w:p w:rsidR="00BE074D" w:rsidRPr="00BE074D" w:rsidRDefault="00BE074D" w:rsidP="00BE074D">
      <w:pPr>
        <w:numPr>
          <w:ilvl w:val="0"/>
          <w:numId w:val="6"/>
        </w:numPr>
        <w:tabs>
          <w:tab w:val="left" w:pos="900"/>
        </w:tabs>
        <w:spacing w:before="120" w:after="120" w:line="240" w:lineRule="auto"/>
        <w:ind w:left="0" w:firstLine="539"/>
        <w:jc w:val="both"/>
        <w:rPr>
          <w:rFonts w:ascii="Times New Roman" w:hAnsi="Times New Roman"/>
          <w:sz w:val="28"/>
          <w:szCs w:val="28"/>
        </w:rPr>
      </w:pPr>
      <w:r w:rsidRPr="00BE074D">
        <w:rPr>
          <w:rFonts w:ascii="Times New Roman" w:hAnsi="Times New Roman"/>
          <w:sz w:val="28"/>
          <w:szCs w:val="28"/>
        </w:rPr>
        <w:t>Tiếp tục chấn chỉnh, giữ gìn kỷ cương trong CB, GV, NV toàn trường; Kiểm tra giám sát từ Trung tâm điều hành và Quản lý dữ liệu;</w:t>
      </w:r>
    </w:p>
    <w:p w:rsidR="00BE074D" w:rsidRPr="00BE074D" w:rsidRDefault="00BE074D" w:rsidP="00BE074D">
      <w:pPr>
        <w:numPr>
          <w:ilvl w:val="0"/>
          <w:numId w:val="6"/>
        </w:numPr>
        <w:tabs>
          <w:tab w:val="left" w:pos="900"/>
        </w:tabs>
        <w:spacing w:before="120" w:after="120" w:line="240" w:lineRule="auto"/>
        <w:ind w:left="0" w:firstLine="539"/>
        <w:jc w:val="both"/>
        <w:rPr>
          <w:rFonts w:ascii="Times New Roman" w:hAnsi="Times New Roman"/>
          <w:sz w:val="28"/>
          <w:szCs w:val="28"/>
        </w:rPr>
      </w:pPr>
      <w:r w:rsidRPr="00BE074D">
        <w:rPr>
          <w:rFonts w:ascii="Times New Roman" w:hAnsi="Times New Roman"/>
          <w:sz w:val="28"/>
          <w:szCs w:val="28"/>
        </w:rPr>
        <w:t>Tiếp tục quan tâm công tác PCCC, vệ sinh môi trường; Phối hợp với địa phương về công tác an ninh trật tự;</w:t>
      </w:r>
    </w:p>
    <w:p w:rsidR="003239CC" w:rsidRPr="003239CC" w:rsidRDefault="00BE074D" w:rsidP="003239CC">
      <w:pPr>
        <w:numPr>
          <w:ilvl w:val="0"/>
          <w:numId w:val="6"/>
        </w:numPr>
        <w:tabs>
          <w:tab w:val="left" w:pos="900"/>
        </w:tabs>
        <w:spacing w:before="120" w:after="120" w:line="240" w:lineRule="auto"/>
        <w:ind w:left="0" w:firstLine="539"/>
        <w:jc w:val="both"/>
        <w:rPr>
          <w:rFonts w:ascii="Times New Roman" w:hAnsi="Times New Roman"/>
          <w:sz w:val="28"/>
          <w:szCs w:val="28"/>
        </w:rPr>
      </w:pPr>
      <w:r w:rsidRPr="00BE074D">
        <w:rPr>
          <w:rFonts w:ascii="Times New Roman" w:hAnsi="Times New Roman"/>
          <w:sz w:val="28"/>
          <w:szCs w:val="28"/>
        </w:rPr>
        <w:t xml:space="preserve">Tiếp tục trao đổi thông tin giữa Nhà trường với Phụ huynh HSSV, tiếp tục công tác sinh hoạt giáo viên chủ nhiệm và cố vấn học tập; Hoàn thiện việc sắp xếp, cải tạo thư viện để tổ chức cho HSSV vào học, nghỉ và bảo vệ tài sản; Chuẩn bị Tết Dương lịch, ngày lễ Quân đội Nhân dân Việt Nam 22/12; Báo cáo công tác văn thư năm 2018; Xây dựng tổ tự quản KTX; Tổ chức cho 10 HSSV tham gia Hội thi “HSSV thành phố với Pháp luật” vòng thi Bán kết. </w:t>
      </w:r>
    </w:p>
    <w:p w:rsidR="00D84F9C" w:rsidRDefault="00BE074D" w:rsidP="00D84F9C">
      <w:pPr>
        <w:numPr>
          <w:ilvl w:val="0"/>
          <w:numId w:val="6"/>
        </w:numPr>
        <w:tabs>
          <w:tab w:val="left" w:pos="900"/>
        </w:tabs>
        <w:spacing w:before="120" w:after="120" w:line="240" w:lineRule="auto"/>
        <w:ind w:left="0" w:firstLine="540"/>
        <w:jc w:val="both"/>
        <w:rPr>
          <w:rFonts w:ascii="Times New Roman" w:hAnsi="Times New Roman"/>
          <w:sz w:val="28"/>
          <w:szCs w:val="28"/>
        </w:rPr>
      </w:pPr>
      <w:r w:rsidRPr="00BE074D">
        <w:rPr>
          <w:rFonts w:ascii="Times New Roman" w:hAnsi="Times New Roman"/>
          <w:sz w:val="28"/>
          <w:szCs w:val="28"/>
        </w:rPr>
        <w:t xml:space="preserve">Công tác quản trị phục vụ giảng dạy và học tập </w:t>
      </w:r>
    </w:p>
    <w:p w:rsidR="003239CC" w:rsidRDefault="003239CC" w:rsidP="00D84F9C">
      <w:pPr>
        <w:numPr>
          <w:ilvl w:val="0"/>
          <w:numId w:val="6"/>
        </w:numPr>
        <w:tabs>
          <w:tab w:val="left" w:pos="900"/>
        </w:tabs>
        <w:spacing w:before="120" w:after="120" w:line="240" w:lineRule="auto"/>
        <w:ind w:left="0" w:firstLine="540"/>
        <w:jc w:val="both"/>
        <w:rPr>
          <w:rFonts w:ascii="Times New Roman" w:hAnsi="Times New Roman"/>
          <w:sz w:val="28"/>
          <w:szCs w:val="28"/>
        </w:rPr>
      </w:pPr>
      <w:r>
        <w:rPr>
          <w:rFonts w:ascii="Times New Roman" w:hAnsi="Times New Roman"/>
          <w:sz w:val="28"/>
          <w:szCs w:val="28"/>
        </w:rPr>
        <w:t>Giao các đơn vị Phòng Phòng Tổ chức - Hành chính - Tổng hợp, Phòng Tuyển sinh - Đào tạo, Phòng Công tác Chính trị - Học sinh Sinh viên phối hợp thông báo lịch nghỉ tết Dương lịch và tết Nguyên đán năm 2019 đến CB,GV,NV và HSSV.</w:t>
      </w:r>
    </w:p>
    <w:p w:rsidR="0016575E" w:rsidRPr="009E78FE" w:rsidRDefault="0016575E" w:rsidP="00D84F9C">
      <w:pPr>
        <w:numPr>
          <w:ilvl w:val="0"/>
          <w:numId w:val="6"/>
        </w:numPr>
        <w:tabs>
          <w:tab w:val="left" w:pos="900"/>
        </w:tabs>
        <w:spacing w:before="120" w:after="120" w:line="240" w:lineRule="auto"/>
        <w:ind w:left="0" w:firstLine="540"/>
        <w:jc w:val="both"/>
        <w:rPr>
          <w:rFonts w:ascii="Times New Roman" w:hAnsi="Times New Roman"/>
          <w:sz w:val="28"/>
          <w:szCs w:val="28"/>
          <w:highlight w:val="yellow"/>
        </w:rPr>
      </w:pPr>
      <w:r w:rsidRPr="009E78FE">
        <w:rPr>
          <w:rFonts w:ascii="Times New Roman" w:hAnsi="Times New Roman"/>
          <w:sz w:val="28"/>
          <w:szCs w:val="28"/>
          <w:highlight w:val="yellow"/>
        </w:rPr>
        <w:t>Thống nhất họp mặt toàn thể CB,GV,NV trước khi nghỉ tết Nguyên đán năm 2019 vào ngày 25/01/2019.</w:t>
      </w:r>
    </w:p>
    <w:p w:rsidR="00BE074D" w:rsidRPr="00BE074D" w:rsidRDefault="00BE074D" w:rsidP="002A0FF8">
      <w:pPr>
        <w:tabs>
          <w:tab w:val="left" w:pos="567"/>
          <w:tab w:val="left" w:pos="709"/>
          <w:tab w:val="left" w:pos="851"/>
        </w:tabs>
        <w:spacing w:after="120"/>
        <w:ind w:firstLine="567"/>
        <w:jc w:val="both"/>
        <w:rPr>
          <w:rFonts w:ascii="Times New Roman" w:hAnsi="Times New Roman"/>
          <w:sz w:val="28"/>
          <w:szCs w:val="28"/>
        </w:rPr>
      </w:pPr>
      <w:r w:rsidRPr="00BE074D">
        <w:rPr>
          <w:rFonts w:ascii="Times New Roman" w:hAnsi="Times New Roman"/>
          <w:b/>
          <w:i/>
          <w:sz w:val="28"/>
          <w:szCs w:val="28"/>
        </w:rPr>
        <w:t xml:space="preserve">Công tác đoàn thể: </w:t>
      </w:r>
    </w:p>
    <w:p w:rsidR="00BE074D" w:rsidRPr="00BE074D" w:rsidRDefault="00BE074D" w:rsidP="002A0FF8">
      <w:pPr>
        <w:tabs>
          <w:tab w:val="left" w:pos="567"/>
          <w:tab w:val="left" w:pos="709"/>
          <w:tab w:val="left" w:pos="851"/>
        </w:tabs>
        <w:spacing w:after="120"/>
        <w:ind w:firstLine="567"/>
        <w:jc w:val="both"/>
        <w:rPr>
          <w:rFonts w:ascii="Times New Roman" w:hAnsi="Times New Roman"/>
          <w:sz w:val="28"/>
          <w:szCs w:val="28"/>
        </w:rPr>
      </w:pPr>
      <w:r w:rsidRPr="00BE074D">
        <w:rPr>
          <w:rFonts w:ascii="Times New Roman" w:hAnsi="Times New Roman"/>
          <w:b/>
          <w:sz w:val="28"/>
          <w:szCs w:val="28"/>
        </w:rPr>
        <w:t xml:space="preserve">Công đoàn: </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Triển khai Hội diễn văn nghệ CB, VC, NLĐ năm học 2018-2019;</w:t>
      </w:r>
    </w:p>
    <w:p w:rsid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Triển khai Kế hoạch chăm lo quà tết cho công đoàn viên;</w:t>
      </w:r>
    </w:p>
    <w:p w:rsidR="002A0FF8" w:rsidRPr="00BE074D" w:rsidRDefault="002A0FF8" w:rsidP="002A0FF8">
      <w:pPr>
        <w:tabs>
          <w:tab w:val="left" w:pos="1080"/>
        </w:tabs>
        <w:spacing w:before="80" w:after="80" w:line="240" w:lineRule="auto"/>
        <w:ind w:left="1080"/>
        <w:jc w:val="both"/>
        <w:rPr>
          <w:rFonts w:ascii="Times New Roman" w:hAnsi="Times New Roman"/>
          <w:sz w:val="28"/>
          <w:szCs w:val="28"/>
        </w:rPr>
      </w:pPr>
    </w:p>
    <w:p w:rsidR="00BE074D" w:rsidRPr="00BE074D" w:rsidRDefault="00BE074D" w:rsidP="00BE074D">
      <w:pPr>
        <w:tabs>
          <w:tab w:val="left" w:pos="709"/>
          <w:tab w:val="left" w:pos="851"/>
        </w:tabs>
        <w:ind w:firstLine="567"/>
        <w:jc w:val="both"/>
        <w:rPr>
          <w:rFonts w:ascii="Times New Roman" w:hAnsi="Times New Roman"/>
          <w:sz w:val="28"/>
          <w:szCs w:val="28"/>
        </w:rPr>
      </w:pPr>
      <w:r w:rsidRPr="00BE074D">
        <w:rPr>
          <w:rFonts w:ascii="Times New Roman" w:hAnsi="Times New Roman"/>
          <w:b/>
          <w:sz w:val="28"/>
          <w:szCs w:val="28"/>
        </w:rPr>
        <w:lastRenderedPageBreak/>
        <w:t>Đoàn Thanh niên, Hội Sinh viên</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bookmarkStart w:id="1" w:name="gjdgxs" w:colFirst="0" w:colLast="0"/>
      <w:bookmarkEnd w:id="1"/>
      <w:r w:rsidRPr="00BE074D">
        <w:rPr>
          <w:rFonts w:ascii="Times New Roman" w:hAnsi="Times New Roman"/>
          <w:sz w:val="28"/>
          <w:szCs w:val="28"/>
        </w:rPr>
        <w:t>Tổ chức Hội thi KTX “Sạch đẹp - An toàn - Văn minh”;</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Tặng quà tết các Mẹ VNAH, các em học sinh có hoàn cảnh khó khăn;</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Huy động kinh phí tổ chức chiến dịch Xuân tình nguyện năm 2019;</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Xây dựng mới nhà tình thương trong chiến dịch Xuân tình nguyện;</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Triển khai hỗ trợ vé xe về quê đón tết Nguyên đán cho SV khó khăn;</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Tổ chức giải bóng đá truyền thống “Cúp Lý Tự Trọng năm 2019”;</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Xây dựng chương trình “Tìm kiếm tài năng Lý Tự Trọng”;</w:t>
      </w:r>
    </w:p>
    <w:p w:rsidR="00BE074D" w:rsidRPr="00BE074D" w:rsidRDefault="00BE074D" w:rsidP="00BE074D">
      <w:pPr>
        <w:numPr>
          <w:ilvl w:val="0"/>
          <w:numId w:val="8"/>
        </w:numPr>
        <w:tabs>
          <w:tab w:val="left" w:pos="1080"/>
        </w:tabs>
        <w:spacing w:before="80" w:after="80" w:line="240" w:lineRule="auto"/>
        <w:ind w:left="1080"/>
        <w:jc w:val="both"/>
        <w:rPr>
          <w:rFonts w:ascii="Times New Roman" w:hAnsi="Times New Roman"/>
          <w:sz w:val="28"/>
          <w:szCs w:val="28"/>
        </w:rPr>
      </w:pPr>
      <w:r w:rsidRPr="00BE074D">
        <w:rPr>
          <w:rFonts w:ascii="Times New Roman" w:hAnsi="Times New Roman"/>
          <w:sz w:val="28"/>
          <w:szCs w:val="28"/>
        </w:rPr>
        <w:t>Tổ chức cuộc thi “Ý tưởng sáng tạo – khởi nghiệp tương lai”;</w:t>
      </w:r>
    </w:p>
    <w:p w:rsidR="00BE074D" w:rsidRPr="00BE074D" w:rsidRDefault="00BE074D" w:rsidP="00BE074D">
      <w:pPr>
        <w:spacing w:after="0" w:line="240" w:lineRule="auto"/>
        <w:ind w:firstLine="709"/>
        <w:jc w:val="both"/>
        <w:rPr>
          <w:rFonts w:ascii="Times New Roman" w:hAnsi="Times New Roman"/>
          <w:sz w:val="28"/>
          <w:szCs w:val="28"/>
          <w:shd w:val="clear" w:color="auto" w:fill="FFFFFF"/>
        </w:rPr>
      </w:pPr>
    </w:p>
    <w:tbl>
      <w:tblPr>
        <w:tblW w:w="10031" w:type="dxa"/>
        <w:tblBorders>
          <w:insideH w:val="single" w:sz="4" w:space="0" w:color="auto"/>
        </w:tblBorders>
        <w:tblLook w:val="04A0" w:firstRow="1" w:lastRow="0" w:firstColumn="1" w:lastColumn="0" w:noHBand="0" w:noVBand="1"/>
      </w:tblPr>
      <w:tblGrid>
        <w:gridCol w:w="4757"/>
        <w:gridCol w:w="5274"/>
      </w:tblGrid>
      <w:tr w:rsidR="00BE074D" w:rsidRPr="00BE074D" w:rsidTr="00E0243B">
        <w:trPr>
          <w:trHeight w:val="1276"/>
        </w:trPr>
        <w:tc>
          <w:tcPr>
            <w:tcW w:w="4757" w:type="dxa"/>
            <w:shd w:val="clear" w:color="auto" w:fill="auto"/>
          </w:tcPr>
          <w:p w:rsidR="00BE074D" w:rsidRPr="00BE074D" w:rsidRDefault="00BE074D" w:rsidP="00E0243B">
            <w:pPr>
              <w:tabs>
                <w:tab w:val="center" w:pos="6379"/>
              </w:tabs>
              <w:spacing w:after="0" w:line="240" w:lineRule="auto"/>
              <w:jc w:val="both"/>
              <w:rPr>
                <w:rFonts w:ascii="Times New Roman" w:hAnsi="Times New Roman"/>
                <w:sz w:val="28"/>
                <w:szCs w:val="28"/>
              </w:rPr>
            </w:pPr>
            <w:r w:rsidRPr="00BE074D">
              <w:rPr>
                <w:rFonts w:ascii="Times New Roman" w:hAnsi="Times New Roman"/>
                <w:sz w:val="28"/>
                <w:szCs w:val="28"/>
                <w:u w:val="single"/>
              </w:rPr>
              <w:t>Nơi nhận:</w:t>
            </w:r>
            <w:r w:rsidRPr="00BE074D">
              <w:rPr>
                <w:rFonts w:ascii="Times New Roman" w:hAnsi="Times New Roman"/>
                <w:sz w:val="28"/>
                <w:szCs w:val="28"/>
              </w:rPr>
              <w:t xml:space="preserve"> </w:t>
            </w:r>
          </w:p>
          <w:p w:rsidR="00BE074D" w:rsidRPr="00BE074D" w:rsidRDefault="00BE074D" w:rsidP="00E0243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BE074D">
              <w:rPr>
                <w:rFonts w:ascii="Times New Roman" w:hAnsi="Times New Roman"/>
                <w:sz w:val="24"/>
                <w:szCs w:val="24"/>
              </w:rPr>
              <w:t>Các đ/c Đảng ủy viên,</w:t>
            </w:r>
          </w:p>
          <w:p w:rsidR="00BE074D" w:rsidRPr="00BE074D" w:rsidRDefault="00BE074D" w:rsidP="00E0243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BE074D">
              <w:rPr>
                <w:rFonts w:ascii="Times New Roman" w:hAnsi="Times New Roman"/>
                <w:sz w:val="24"/>
                <w:szCs w:val="24"/>
              </w:rPr>
              <w:t>Bí thư các Chi bộ trực thuộc (để thực hiện),</w:t>
            </w:r>
          </w:p>
          <w:p w:rsidR="00BE074D" w:rsidRPr="00BE074D" w:rsidRDefault="00BE074D" w:rsidP="00E0243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BE074D">
              <w:rPr>
                <w:rFonts w:ascii="Times New Roman" w:hAnsi="Times New Roman"/>
                <w:sz w:val="24"/>
                <w:szCs w:val="24"/>
              </w:rPr>
              <w:t>Lưu Đảng vụ.</w:t>
            </w:r>
          </w:p>
        </w:tc>
        <w:tc>
          <w:tcPr>
            <w:tcW w:w="5274" w:type="dxa"/>
            <w:shd w:val="clear" w:color="auto" w:fill="auto"/>
          </w:tcPr>
          <w:p w:rsidR="00BE074D" w:rsidRPr="00BE074D" w:rsidRDefault="00BE074D" w:rsidP="00E0243B">
            <w:pPr>
              <w:pStyle w:val="NormalWeb"/>
              <w:spacing w:before="60" w:beforeAutospacing="0" w:after="60" w:afterAutospacing="0"/>
              <w:jc w:val="center"/>
              <w:rPr>
                <w:b/>
                <w:sz w:val="28"/>
                <w:szCs w:val="28"/>
              </w:rPr>
            </w:pPr>
            <w:r w:rsidRPr="00BE074D">
              <w:rPr>
                <w:b/>
                <w:sz w:val="28"/>
                <w:szCs w:val="28"/>
              </w:rPr>
              <w:t xml:space="preserve">T/M BAN CHẤP HÀNH </w:t>
            </w:r>
          </w:p>
          <w:p w:rsidR="00BE074D" w:rsidRPr="00BE074D" w:rsidRDefault="00BE074D" w:rsidP="00E0243B">
            <w:pPr>
              <w:pStyle w:val="NormalWeb"/>
              <w:spacing w:before="60" w:beforeAutospacing="0" w:after="60" w:afterAutospacing="0"/>
              <w:jc w:val="center"/>
              <w:rPr>
                <w:sz w:val="28"/>
                <w:szCs w:val="28"/>
              </w:rPr>
            </w:pPr>
            <w:r w:rsidRPr="00BE074D">
              <w:rPr>
                <w:sz w:val="28"/>
                <w:szCs w:val="28"/>
              </w:rPr>
              <w:t>BÍ THƯ</w:t>
            </w:r>
          </w:p>
          <w:p w:rsidR="00BE074D" w:rsidRPr="00BE074D" w:rsidRDefault="00BE074D" w:rsidP="00E0243B">
            <w:pPr>
              <w:pStyle w:val="NormalWeb"/>
              <w:spacing w:before="60" w:beforeAutospacing="0" w:after="60" w:afterAutospacing="0"/>
              <w:jc w:val="center"/>
              <w:rPr>
                <w:sz w:val="28"/>
                <w:szCs w:val="28"/>
              </w:rPr>
            </w:pPr>
          </w:p>
          <w:p w:rsidR="00BE074D" w:rsidRPr="00BE074D" w:rsidRDefault="00BE074D" w:rsidP="00E0243B">
            <w:pPr>
              <w:pStyle w:val="NormalWeb"/>
              <w:spacing w:before="60" w:beforeAutospacing="0" w:after="60" w:afterAutospacing="0"/>
              <w:jc w:val="center"/>
              <w:rPr>
                <w:sz w:val="28"/>
                <w:szCs w:val="28"/>
              </w:rPr>
            </w:pPr>
          </w:p>
          <w:p w:rsidR="00BE074D" w:rsidRPr="00BE074D" w:rsidRDefault="00BE074D" w:rsidP="00E0243B">
            <w:pPr>
              <w:pStyle w:val="NormalWeb"/>
              <w:spacing w:before="60" w:beforeAutospacing="0" w:after="60" w:afterAutospacing="0"/>
              <w:jc w:val="center"/>
              <w:rPr>
                <w:sz w:val="28"/>
                <w:szCs w:val="28"/>
              </w:rPr>
            </w:pPr>
          </w:p>
          <w:p w:rsidR="00BE074D" w:rsidRPr="00BE074D" w:rsidRDefault="00BE074D" w:rsidP="00E0243B">
            <w:pPr>
              <w:pStyle w:val="NormalWeb"/>
              <w:spacing w:before="60" w:beforeAutospacing="0" w:after="60" w:afterAutospacing="0"/>
              <w:jc w:val="center"/>
              <w:rPr>
                <w:sz w:val="28"/>
                <w:szCs w:val="28"/>
              </w:rPr>
            </w:pPr>
          </w:p>
          <w:p w:rsidR="00BE074D" w:rsidRPr="00BE074D" w:rsidRDefault="00BE074D" w:rsidP="00E0243B">
            <w:pPr>
              <w:pStyle w:val="NormalWeb"/>
              <w:spacing w:before="60" w:beforeAutospacing="0" w:after="60" w:afterAutospacing="0"/>
              <w:jc w:val="center"/>
              <w:rPr>
                <w:b/>
                <w:sz w:val="28"/>
                <w:szCs w:val="28"/>
              </w:rPr>
            </w:pPr>
            <w:r w:rsidRPr="00BE074D">
              <w:rPr>
                <w:b/>
                <w:sz w:val="28"/>
                <w:szCs w:val="28"/>
              </w:rPr>
              <w:t>Phạm Hữu Lộc</w:t>
            </w:r>
          </w:p>
        </w:tc>
      </w:tr>
    </w:tbl>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BE074D" w:rsidRPr="00BE074D" w:rsidRDefault="00BE074D" w:rsidP="00BE074D">
      <w:pPr>
        <w:rPr>
          <w:rFonts w:ascii="Times New Roman" w:hAnsi="Times New Roman"/>
        </w:rPr>
      </w:pPr>
    </w:p>
    <w:p w:rsidR="00DD2E0B" w:rsidRPr="00BE074D" w:rsidRDefault="00DD2E0B">
      <w:pPr>
        <w:rPr>
          <w:rFonts w:ascii="Times New Roman" w:hAnsi="Times New Roman"/>
        </w:rPr>
      </w:pPr>
    </w:p>
    <w:sectPr w:rsidR="00DD2E0B" w:rsidRPr="00BE074D" w:rsidSect="002A0FF8">
      <w:footerReference w:type="default" r:id="rId8"/>
      <w:pgSz w:w="11907" w:h="16840" w:code="9"/>
      <w:pgMar w:top="1560" w:right="1134" w:bottom="993" w:left="1588" w:header="720" w:footer="888"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842" w:rsidRDefault="00D31842" w:rsidP="002A0FF8">
      <w:pPr>
        <w:spacing w:after="0" w:line="240" w:lineRule="auto"/>
      </w:pPr>
      <w:r>
        <w:separator/>
      </w:r>
    </w:p>
  </w:endnote>
  <w:endnote w:type="continuationSeparator" w:id="0">
    <w:p w:rsidR="00D31842" w:rsidRDefault="00D31842" w:rsidP="002A0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D31842">
    <w:pPr>
      <w:pStyle w:val="Footer"/>
      <w:jc w:val="right"/>
    </w:pPr>
    <w:r>
      <w:fldChar w:fldCharType="begin"/>
    </w:r>
    <w:r>
      <w:instrText xml:space="preserve"> PAGE   \* MERGEFORMAT </w:instrText>
    </w:r>
    <w:r>
      <w:fldChar w:fldCharType="separate"/>
    </w:r>
    <w:r w:rsidR="009E78FE">
      <w:rPr>
        <w:noProof/>
      </w:rPr>
      <w:t>2</w:t>
    </w:r>
    <w:r>
      <w:rPr>
        <w:noProof/>
      </w:rPr>
      <w:fldChar w:fldCharType="end"/>
    </w:r>
  </w:p>
  <w:p w:rsidR="003D6D2C" w:rsidRDefault="00D3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842" w:rsidRDefault="00D31842" w:rsidP="002A0FF8">
      <w:pPr>
        <w:spacing w:after="0" w:line="240" w:lineRule="auto"/>
      </w:pPr>
      <w:r>
        <w:separator/>
      </w:r>
    </w:p>
  </w:footnote>
  <w:footnote w:type="continuationSeparator" w:id="0">
    <w:p w:rsidR="00D31842" w:rsidRDefault="00D31842" w:rsidP="002A0F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B1A8B"/>
    <w:multiLevelType w:val="multilevel"/>
    <w:tmpl w:val="13CCC02E"/>
    <w:lvl w:ilvl="0">
      <w:start w:val="1"/>
      <w:numFmt w:val="bullet"/>
      <w:lvlText w:val="-"/>
      <w:lvlJc w:val="left"/>
      <w:pPr>
        <w:ind w:left="1440" w:hanging="360"/>
      </w:pPr>
      <w:rPr>
        <w:rFonts w:ascii="Times New Roman" w:eastAsia="Times New Roman" w:hAnsi="Times New Roman" w:cs="Times New Roman"/>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20355AEC"/>
    <w:multiLevelType w:val="multilevel"/>
    <w:tmpl w:val="BAF0FCFE"/>
    <w:lvl w:ilvl="0">
      <w:numFmt w:val="bullet"/>
      <w:lvlText w:val="-"/>
      <w:lvlJc w:val="left"/>
      <w:pPr>
        <w:ind w:left="420" w:hanging="360"/>
      </w:pPr>
      <w:rPr>
        <w:rFonts w:ascii="Times New Roman" w:eastAsia="Times New Roman" w:hAnsi="Times New Roman" w:cs="Times New Roman"/>
        <w:vertAlign w:val="baseline"/>
      </w:rPr>
    </w:lvl>
    <w:lvl w:ilvl="1">
      <w:start w:val="1"/>
      <w:numFmt w:val="bullet"/>
      <w:lvlText w:val="o"/>
      <w:lvlJc w:val="left"/>
      <w:pPr>
        <w:ind w:left="1140" w:hanging="360"/>
      </w:pPr>
      <w:rPr>
        <w:rFonts w:ascii="Courier New" w:eastAsia="Courier New" w:hAnsi="Courier New" w:cs="Courier New"/>
        <w:vertAlign w:val="baseline"/>
      </w:rPr>
    </w:lvl>
    <w:lvl w:ilvl="2">
      <w:start w:val="1"/>
      <w:numFmt w:val="bullet"/>
      <w:lvlText w:val="▪"/>
      <w:lvlJc w:val="left"/>
      <w:pPr>
        <w:ind w:left="1860" w:hanging="360"/>
      </w:pPr>
      <w:rPr>
        <w:rFonts w:ascii="Noto Sans Symbols" w:eastAsia="Noto Sans Symbols" w:hAnsi="Noto Sans Symbols" w:cs="Noto Sans Symbols"/>
        <w:vertAlign w:val="baseline"/>
      </w:rPr>
    </w:lvl>
    <w:lvl w:ilvl="3">
      <w:start w:val="1"/>
      <w:numFmt w:val="bullet"/>
      <w:lvlText w:val="●"/>
      <w:lvlJc w:val="left"/>
      <w:pPr>
        <w:ind w:left="2580" w:hanging="360"/>
      </w:pPr>
      <w:rPr>
        <w:rFonts w:ascii="Noto Sans Symbols" w:eastAsia="Noto Sans Symbols" w:hAnsi="Noto Sans Symbols" w:cs="Noto Sans Symbols"/>
        <w:vertAlign w:val="baseline"/>
      </w:rPr>
    </w:lvl>
    <w:lvl w:ilvl="4">
      <w:start w:val="1"/>
      <w:numFmt w:val="bullet"/>
      <w:lvlText w:val="o"/>
      <w:lvlJc w:val="left"/>
      <w:pPr>
        <w:ind w:left="3300" w:hanging="360"/>
      </w:pPr>
      <w:rPr>
        <w:rFonts w:ascii="Courier New" w:eastAsia="Courier New" w:hAnsi="Courier New" w:cs="Courier New"/>
        <w:vertAlign w:val="baseline"/>
      </w:rPr>
    </w:lvl>
    <w:lvl w:ilvl="5">
      <w:start w:val="1"/>
      <w:numFmt w:val="bullet"/>
      <w:lvlText w:val="▪"/>
      <w:lvlJc w:val="left"/>
      <w:pPr>
        <w:ind w:left="4020" w:hanging="360"/>
      </w:pPr>
      <w:rPr>
        <w:rFonts w:ascii="Noto Sans Symbols" w:eastAsia="Noto Sans Symbols" w:hAnsi="Noto Sans Symbols" w:cs="Noto Sans Symbols"/>
        <w:vertAlign w:val="baseline"/>
      </w:rPr>
    </w:lvl>
    <w:lvl w:ilvl="6">
      <w:start w:val="1"/>
      <w:numFmt w:val="bullet"/>
      <w:lvlText w:val="●"/>
      <w:lvlJc w:val="left"/>
      <w:pPr>
        <w:ind w:left="4740" w:hanging="360"/>
      </w:pPr>
      <w:rPr>
        <w:rFonts w:ascii="Noto Sans Symbols" w:eastAsia="Noto Sans Symbols" w:hAnsi="Noto Sans Symbols" w:cs="Noto Sans Symbols"/>
        <w:vertAlign w:val="baseline"/>
      </w:rPr>
    </w:lvl>
    <w:lvl w:ilvl="7">
      <w:start w:val="1"/>
      <w:numFmt w:val="bullet"/>
      <w:lvlText w:val="o"/>
      <w:lvlJc w:val="left"/>
      <w:pPr>
        <w:ind w:left="5460" w:hanging="360"/>
      </w:pPr>
      <w:rPr>
        <w:rFonts w:ascii="Courier New" w:eastAsia="Courier New" w:hAnsi="Courier New" w:cs="Courier New"/>
        <w:vertAlign w:val="baseline"/>
      </w:rPr>
    </w:lvl>
    <w:lvl w:ilvl="8">
      <w:start w:val="1"/>
      <w:numFmt w:val="bullet"/>
      <w:lvlText w:val="▪"/>
      <w:lvlJc w:val="left"/>
      <w:pPr>
        <w:ind w:left="6180" w:hanging="360"/>
      </w:pPr>
      <w:rPr>
        <w:rFonts w:ascii="Noto Sans Symbols" w:eastAsia="Noto Sans Symbols" w:hAnsi="Noto Sans Symbols" w:cs="Noto Sans Symbols"/>
        <w:vertAlign w:val="baseline"/>
      </w:rPr>
    </w:lvl>
  </w:abstractNum>
  <w:abstractNum w:abstractNumId="2">
    <w:nsid w:val="250B6255"/>
    <w:multiLevelType w:val="multilevel"/>
    <w:tmpl w:val="72A48D92"/>
    <w:lvl w:ilvl="0">
      <w:start w:val="1"/>
      <w:numFmt w:val="upp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60" w:hanging="360"/>
      </w:pPr>
      <w:rPr>
        <w:b/>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5">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4"/>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74D"/>
    <w:rsid w:val="0014048D"/>
    <w:rsid w:val="00157CCC"/>
    <w:rsid w:val="0016575E"/>
    <w:rsid w:val="00297C83"/>
    <w:rsid w:val="002A0FF8"/>
    <w:rsid w:val="003239CC"/>
    <w:rsid w:val="007E3A71"/>
    <w:rsid w:val="009E78FE"/>
    <w:rsid w:val="00BE074D"/>
    <w:rsid w:val="00D31842"/>
    <w:rsid w:val="00D84F9C"/>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74D"/>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E074D"/>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BE074D"/>
    <w:rPr>
      <w:rFonts w:eastAsia="Times New Roman"/>
      <w:szCs w:val="24"/>
    </w:rPr>
  </w:style>
  <w:style w:type="paragraph" w:styleId="NormalWeb">
    <w:name w:val="Normal (Web)"/>
    <w:basedOn w:val="Normal"/>
    <w:uiPriority w:val="99"/>
    <w:semiHidden/>
    <w:unhideWhenUsed/>
    <w:rsid w:val="00BE074D"/>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2A0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0FF8"/>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74D"/>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E074D"/>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BE074D"/>
    <w:rPr>
      <w:rFonts w:eastAsia="Times New Roman"/>
      <w:szCs w:val="24"/>
    </w:rPr>
  </w:style>
  <w:style w:type="paragraph" w:styleId="NormalWeb">
    <w:name w:val="Normal (Web)"/>
    <w:basedOn w:val="Normal"/>
    <w:uiPriority w:val="99"/>
    <w:semiHidden/>
    <w:unhideWhenUsed/>
    <w:rsid w:val="00BE074D"/>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2A0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0FF8"/>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9</cp:revision>
  <dcterms:created xsi:type="dcterms:W3CDTF">2018-11-30T02:44:00Z</dcterms:created>
  <dcterms:modified xsi:type="dcterms:W3CDTF">2018-11-30T03:28:00Z</dcterms:modified>
</cp:coreProperties>
</file>